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1E" w:rsidRDefault="0076101E" w:rsidP="0076101E">
      <w:r>
        <w:t>Materialenleer les 4 opdracht PP</w:t>
      </w:r>
    </w:p>
    <w:p w:rsidR="0076101E" w:rsidRDefault="0076101E" w:rsidP="0076101E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inline distT="0" distB="0" distL="0" distR="0" wp14:anchorId="011B99FD" wp14:editId="1AEF1DDC">
            <wp:extent cx="2085975" cy="1565149"/>
            <wp:effectExtent l="0" t="0" r="0" b="0"/>
            <wp:docPr id="3" name="irc_mi" descr="Afbeeldingsresultaat voor pp produc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p produc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07" cy="157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1E" w:rsidRDefault="0076101E" w:rsidP="0076101E">
      <w:pPr>
        <w:pStyle w:val="Lijstalinea"/>
      </w:pPr>
      <w:r>
        <w:t>-is schoner</w:t>
      </w:r>
    </w:p>
    <w:p w:rsidR="0076101E" w:rsidRDefault="0076101E" w:rsidP="0076101E">
      <w:pPr>
        <w:pStyle w:val="Lijstalinea"/>
      </w:pPr>
      <w:r>
        <w:t>-beter voor de gezondheid voor de mens</w:t>
      </w:r>
    </w:p>
    <w:p w:rsidR="0076101E" w:rsidRDefault="0076101E" w:rsidP="0076101E">
      <w:pPr>
        <w:pStyle w:val="Lijstalinea"/>
      </w:pPr>
      <w:r>
        <w:t>-kan in verschillende kleuren gemaakt worden</w:t>
      </w:r>
    </w:p>
    <w:p w:rsidR="0076101E" w:rsidRDefault="0076101E" w:rsidP="0076101E">
      <w:pPr>
        <w:pStyle w:val="Lijstalinea"/>
      </w:pPr>
    </w:p>
    <w:p w:rsidR="0076101E" w:rsidRDefault="0076101E" w:rsidP="0076101E">
      <w:pPr>
        <w:pStyle w:val="Lijstalinea"/>
        <w:numPr>
          <w:ilvl w:val="0"/>
          <w:numId w:val="1"/>
        </w:numPr>
      </w:pPr>
      <w:r>
        <w:t>–voedselveilig</w:t>
      </w:r>
    </w:p>
    <w:p w:rsidR="0076101E" w:rsidRDefault="0076101E" w:rsidP="0076101E">
      <w:pPr>
        <w:pStyle w:val="Lijstalinea"/>
      </w:pPr>
      <w:r>
        <w:t>-makkelijk kunnen schoonmaken in een vaatwasmachine</w:t>
      </w:r>
    </w:p>
    <w:p w:rsidR="0076101E" w:rsidRDefault="0076101E" w:rsidP="0076101E">
      <w:pPr>
        <w:pStyle w:val="Lijstalinea"/>
      </w:pPr>
    </w:p>
    <w:p w:rsidR="0076101E" w:rsidRDefault="0076101E" w:rsidP="0076101E">
      <w:pPr>
        <w:pStyle w:val="Lijstalinea"/>
        <w:numPr>
          <w:ilvl w:val="0"/>
          <w:numId w:val="1"/>
        </w:numPr>
      </w:pPr>
      <w:r>
        <w:rPr>
          <w:noProof/>
          <w:color w:val="0000FF"/>
          <w:lang w:eastAsia="nl-NL"/>
        </w:rPr>
        <w:drawing>
          <wp:inline distT="0" distB="0" distL="0" distR="0" wp14:anchorId="62593512" wp14:editId="1355E911">
            <wp:extent cx="1571625" cy="1300655"/>
            <wp:effectExtent l="0" t="0" r="0" b="0"/>
            <wp:docPr id="5" name="irc_mi" descr="Afbeeldingsresultaat voor filmscharni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filmscharni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93" cy="13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een </w:t>
      </w:r>
      <w:proofErr w:type="spellStart"/>
      <w:r>
        <w:t>schanier</w:t>
      </w:r>
      <w:proofErr w:type="spellEnd"/>
      <w:r>
        <w:t xml:space="preserve"> gemaakt van kunststof waaronder PP</w:t>
      </w:r>
    </w:p>
    <w:p w:rsidR="0076101E" w:rsidRDefault="0076101E" w:rsidP="0076101E">
      <w:pPr>
        <w:ind w:left="360"/>
      </w:pPr>
      <w:r>
        <w:lastRenderedPageBreak/>
        <w:t xml:space="preserve">4a. </w:t>
      </w:r>
      <w:r>
        <w:rPr>
          <w:noProof/>
          <w:color w:val="0000FF"/>
          <w:lang w:eastAsia="nl-NL"/>
        </w:rPr>
        <w:drawing>
          <wp:inline distT="0" distB="0" distL="0" distR="0" wp14:anchorId="61DAF429" wp14:editId="27D5B192">
            <wp:extent cx="5391150" cy="7630951"/>
            <wp:effectExtent l="0" t="0" r="0" b="8255"/>
            <wp:docPr id="6" name="irc_mi" descr="Afbeeldingsresultaat voor technical datasheet polypropyle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echnical datasheet polypropyle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98" cy="76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1E" w:rsidRDefault="0076101E" w:rsidP="0076101E">
      <w:pPr>
        <w:ind w:left="360"/>
      </w:pPr>
      <w:r>
        <w:t xml:space="preserve">4b. </w:t>
      </w:r>
      <w:proofErr w:type="spellStart"/>
      <w:r>
        <w:t>upper</w:t>
      </w:r>
      <w:proofErr w:type="spellEnd"/>
      <w:r>
        <w:t xml:space="preserve"> temp. Limit 100</w:t>
      </w:r>
    </w:p>
    <w:p w:rsidR="0076101E" w:rsidRDefault="0076101E" w:rsidP="0076101E">
      <w:pPr>
        <w:ind w:left="360"/>
      </w:pPr>
      <w:r>
        <w:t xml:space="preserve">       </w:t>
      </w:r>
      <w:proofErr w:type="spellStart"/>
      <w:r>
        <w:t>Lower</w:t>
      </w:r>
      <w:proofErr w:type="spellEnd"/>
      <w:r>
        <w:t xml:space="preserve"> temp. Limit 5</w:t>
      </w:r>
    </w:p>
    <w:p w:rsidR="0076101E" w:rsidRDefault="0076101E" w:rsidP="0076101E">
      <w:pPr>
        <w:ind w:left="360"/>
      </w:pPr>
      <w:r>
        <w:t>4c. e module: MPa 1450</w:t>
      </w:r>
    </w:p>
    <w:p w:rsidR="0076101E" w:rsidRDefault="0076101E" w:rsidP="0076101E">
      <w:r>
        <w:lastRenderedPageBreak/>
        <w:t xml:space="preserve">        5.  broodtrommels, drinkbekers, luchtventilatie buizen</w:t>
      </w:r>
    </w:p>
    <w:p w:rsidR="0076101E" w:rsidRDefault="0076101E" w:rsidP="0076101E">
      <w:r>
        <w:t xml:space="preserve">        6. </w:t>
      </w:r>
      <w:r>
        <w:rPr>
          <w:noProof/>
          <w:color w:val="0000FF"/>
          <w:lang w:eastAsia="nl-NL"/>
        </w:rPr>
        <w:drawing>
          <wp:inline distT="0" distB="0" distL="0" distR="0" wp14:anchorId="4C09FE5D" wp14:editId="367004D6">
            <wp:extent cx="5760720" cy="2242306"/>
            <wp:effectExtent l="0" t="0" r="0" b="5715"/>
            <wp:docPr id="7" name="irc_mi" descr="Afbeeldingsresultaat voor polypropylene curtai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olypropylene curtai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1E" w:rsidRDefault="0076101E" w:rsidP="0076101E">
      <w:r>
        <w:t xml:space="preserve">                 Gordijnen voor ziekenhuizen worden gemaakt van PP</w:t>
      </w:r>
    </w:p>
    <w:p w:rsidR="0076101E" w:rsidRDefault="0076101E" w:rsidP="0076101E">
      <w:r>
        <w:t xml:space="preserve">         </w:t>
      </w:r>
    </w:p>
    <w:p w:rsidR="001D1DD3" w:rsidRDefault="001D1DD3">
      <w:bookmarkStart w:id="0" w:name="_GoBack"/>
      <w:bookmarkEnd w:id="0"/>
    </w:p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136D0"/>
    <w:multiLevelType w:val="hybridMultilevel"/>
    <w:tmpl w:val="A1B8B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1E"/>
    <w:rsid w:val="001D1DD3"/>
    <w:rsid w:val="007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24FC6-E618-4463-81CA-77AEC6C2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610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2ahUKEwi1xvnol9vdAhUQJ1AKHXvkA4cQjRx6BAgBEAU&amp;url=https://www.reimo.com/nl/53209-filmscharnier_40mm_bruin_los/&amp;psig=AOvVaw0cvlFYWgencl4A-u8uKOmt&amp;ust=153813772883500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rct=j&amp;q=&amp;esrc=s&amp;source=images&amp;cd=&amp;cad=rja&amp;uact=8&amp;ved=2ahUKEwiY0oSCmtvdAhVSbVAKHSvIBj4QjRx6BAgBEAU&amp;url=http://hchs.ie/disposable-curtains/&amp;psig=AOvVaw0HQXmqUWIKK9PQ3lcRPrnB&amp;ust=1538138331555612" TargetMode="External"/><Relationship Id="rId5" Type="http://schemas.openxmlformats.org/officeDocument/2006/relationships/hyperlink" Target="http://www.google.nl/url?sa=i&amp;rct=j&amp;q=&amp;esrc=s&amp;source=images&amp;cd=&amp;cad=rja&amp;uact=8&amp;ved=2ahUKEwiCn7XYltvdAhWKbFAKHU2zAXUQjRx6BAgBEAU&amp;url=http://millikenchemical.com/cleartint-transparent-polypropylene-colorant/&amp;psig=AOvVaw3N0dhzsoEeF6i5Lm4k8xhj&amp;ust=153813743532786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l/url?sa=i&amp;rct=j&amp;q=&amp;esrc=s&amp;source=images&amp;cd=&amp;cad=rja&amp;uact=8&amp;ved=2ahUKEwjRpv2mmNvdAhUPfFAKHVEICj0QjRx6BAgBEAU&amp;url=https://www.slideshare.net/mandalika3/polypropilene-properties-data-sheet-gehr&amp;psig=AOvVaw3HS-a8JAUbD_di77gRu_wA&amp;ust=15381378907199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Niels</cp:lastModifiedBy>
  <cp:revision>1</cp:revision>
  <dcterms:created xsi:type="dcterms:W3CDTF">2018-10-04T07:33:00Z</dcterms:created>
  <dcterms:modified xsi:type="dcterms:W3CDTF">2018-10-04T07:33:00Z</dcterms:modified>
</cp:coreProperties>
</file>