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78" w:rsidRDefault="00600E78" w:rsidP="00600E78">
      <w:pPr>
        <w:pStyle w:val="Geenafstand"/>
        <w:rPr>
          <w:noProof/>
        </w:rPr>
      </w:pPr>
      <w:bookmarkStart w:id="0" w:name="_Hlk530570964"/>
      <w:bookmarkEnd w:id="0"/>
      <w:r>
        <w:rPr>
          <w:noProof/>
        </w:rPr>
        <w:t>Fabricage p2 les 1</w:t>
      </w:r>
    </w:p>
    <w:p w:rsidR="00600E78" w:rsidRDefault="00600E78" w:rsidP="00600E78">
      <w:pPr>
        <w:pStyle w:val="Geenafstand"/>
        <w:rPr>
          <w:noProof/>
        </w:rPr>
      </w:pPr>
      <w:r>
        <w:rPr>
          <w:noProof/>
        </w:rPr>
        <w:drawing>
          <wp:inline distT="0" distB="0" distL="0" distR="0" wp14:anchorId="0B73039D" wp14:editId="565E5BED">
            <wp:extent cx="3246120" cy="222504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76" t="16461" r="7275" b="14874"/>
                    <a:stretch/>
                  </pic:blipFill>
                  <pic:spPr bwMode="auto">
                    <a:xfrm>
                      <a:off x="0" y="0"/>
                      <a:ext cx="3246120" cy="222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E52E7" wp14:editId="27AF553D">
            <wp:extent cx="3840480" cy="2011680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78" t="18107" r="5555" b="19812"/>
                    <a:stretch/>
                  </pic:blipFill>
                  <pic:spPr bwMode="auto">
                    <a:xfrm>
                      <a:off x="0" y="0"/>
                      <a:ext cx="3840480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DD3" w:rsidRDefault="001D1DD3" w:rsidP="00600E78">
      <w:pPr>
        <w:pStyle w:val="Geenafstand"/>
        <w:rPr>
          <w:sz w:val="24"/>
          <w:szCs w:val="24"/>
        </w:rPr>
      </w:pPr>
    </w:p>
    <w:p w:rsidR="00600E78" w:rsidRDefault="00600E78" w:rsidP="00600E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In de tekening is te zien dat het niet mogelijk is om de vis te maken met een 2 </w:t>
      </w:r>
      <w:proofErr w:type="spellStart"/>
      <w:r>
        <w:rPr>
          <w:sz w:val="24"/>
          <w:szCs w:val="24"/>
        </w:rPr>
        <w:t>delige</w:t>
      </w:r>
      <w:proofErr w:type="spellEnd"/>
      <w:r>
        <w:rPr>
          <w:sz w:val="24"/>
          <w:szCs w:val="24"/>
        </w:rPr>
        <w:t xml:space="preserve"> mal. Er zijn zeker 3 mallen voor nodig wil je deze vis kunnen maken.</w:t>
      </w:r>
    </w:p>
    <w:p w:rsidR="00600E78" w:rsidRPr="00600E78" w:rsidRDefault="00600E78" w:rsidP="00600E7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 kunt zo denken aan het veranderen van de ogen en vinnen zodat deze wel mogelijk is. Bij ogen kun je denken aan minder ver uit steken de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vinnen iets dichter op het lichaam. Eenmaal als deze aanpassingen gemaakt zijn zou het eventueel mogelijk zijn om gemaakt e worden met een 2 </w:t>
      </w:r>
      <w:proofErr w:type="spellStart"/>
      <w:r>
        <w:rPr>
          <w:sz w:val="24"/>
          <w:szCs w:val="24"/>
        </w:rPr>
        <w:t>del</w:t>
      </w:r>
      <w:bookmarkStart w:id="1" w:name="_GoBack"/>
      <w:bookmarkEnd w:id="1"/>
      <w:r>
        <w:rPr>
          <w:sz w:val="24"/>
          <w:szCs w:val="24"/>
        </w:rPr>
        <w:t>ige</w:t>
      </w:r>
      <w:proofErr w:type="spellEnd"/>
      <w:r>
        <w:rPr>
          <w:sz w:val="24"/>
          <w:szCs w:val="24"/>
        </w:rPr>
        <w:t xml:space="preserve"> mal</w:t>
      </w:r>
    </w:p>
    <w:sectPr w:rsidR="00600E78" w:rsidRPr="0060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78"/>
    <w:rsid w:val="001D1DD3"/>
    <w:rsid w:val="006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6E48"/>
  <w15:chartTrackingRefBased/>
  <w15:docId w15:val="{BC4466EA-7EAF-4D02-8235-008EA8A8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00E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2018-11-21T12:40:00Z</dcterms:created>
  <dcterms:modified xsi:type="dcterms:W3CDTF">2018-11-21T12:42:00Z</dcterms:modified>
</cp:coreProperties>
</file>