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12" w:rsidRDefault="00147312">
      <w:r>
        <w:t>Constructie</w:t>
      </w:r>
    </w:p>
    <w:p w:rsidR="001D1DD3" w:rsidRDefault="00147312">
      <w:r>
        <w:t>Zoals ik bij materialen en technieken heb uitgelegd zal ik gebruik maken van karton en doorzichtig plastic dit omdat je zo het product kunt zien zonder hem eruit te hoeft te halen. Ook de la waarbij de overige onderdelen in liggen word van karton gemaakt dit is namelijk stevig maar ook licht qua gewicht.</w:t>
      </w:r>
    </w:p>
    <w:p w:rsidR="00147312" w:rsidRDefault="00147312">
      <w:r>
        <w:t xml:space="preserve">Kleurgebruik </w:t>
      </w:r>
      <w:r w:rsidR="003E7795">
        <w:t xml:space="preserve">voor mijn verpakking </w:t>
      </w:r>
      <w:r>
        <w:t>zal vooral wit en blau</w:t>
      </w:r>
      <w:bookmarkStart w:id="0" w:name="_GoBack"/>
      <w:bookmarkEnd w:id="0"/>
      <w:r>
        <w:t>w zijn dit omdat deze kleuren BMW vertegenwoordigen ook zal er wat zwart bij komen.</w:t>
      </w:r>
      <w:r w:rsidR="003E7795">
        <w:t xml:space="preserve"> </w:t>
      </w:r>
    </w:p>
    <w:sectPr w:rsidR="0014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12"/>
    <w:rsid w:val="00147312"/>
    <w:rsid w:val="001D1DD3"/>
    <w:rsid w:val="003E7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E6B3"/>
  <w15:chartTrackingRefBased/>
  <w15:docId w15:val="{63F52F51-3463-40E3-9B3C-4979E3E6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389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Kralingen, Niels van</dc:creator>
  <cp:keywords/>
  <dc:description/>
  <cp:lastModifiedBy>Kralingen, Niels van</cp:lastModifiedBy>
  <cp:revision>2</cp:revision>
  <dcterms:created xsi:type="dcterms:W3CDTF">2018-11-05T12:51:00Z</dcterms:created>
  <dcterms:modified xsi:type="dcterms:W3CDTF">2018-11-05T12:56:00Z</dcterms:modified>
</cp:coreProperties>
</file>